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1807" w14:textId="77777777" w:rsidR="00E21052" w:rsidRPr="00B84854" w:rsidRDefault="00E21052" w:rsidP="00E21052">
      <w:pPr>
        <w:jc w:val="center"/>
        <w:rPr>
          <w:rFonts w:ascii="Times New Roman" w:hAnsi="Times New Roman" w:cs="Times New Roman"/>
          <w:b/>
        </w:rPr>
      </w:pPr>
      <w:r w:rsidRPr="00B84854">
        <w:rPr>
          <w:rFonts w:ascii="Times New Roman" w:hAnsi="Times New Roman" w:cs="Times New Roman"/>
          <w:b/>
        </w:rPr>
        <w:t>ΠΜΣ ΕΜΠΟΡΙΚΟΥ ΔΙΚΑΙΟΥ</w:t>
      </w:r>
    </w:p>
    <w:p w14:paraId="1C68B9A9" w14:textId="77777777" w:rsidR="00E21052" w:rsidRPr="00B84854" w:rsidRDefault="00525FE5" w:rsidP="00E21052">
      <w:pPr>
        <w:jc w:val="center"/>
        <w:rPr>
          <w:rFonts w:ascii="Times New Roman" w:hAnsi="Times New Roman" w:cs="Times New Roman"/>
          <w:b/>
        </w:rPr>
      </w:pPr>
      <w:r w:rsidRPr="00B84854">
        <w:rPr>
          <w:rFonts w:ascii="Times New Roman" w:hAnsi="Times New Roman" w:cs="Times New Roman"/>
          <w:b/>
        </w:rPr>
        <w:t xml:space="preserve">Νομική Σχολή Αθηνών </w:t>
      </w:r>
    </w:p>
    <w:p w14:paraId="78A73832" w14:textId="4A5BDE3B" w:rsidR="00E21052" w:rsidRPr="00B84854" w:rsidRDefault="00E21052" w:rsidP="00E21052">
      <w:pPr>
        <w:jc w:val="center"/>
        <w:rPr>
          <w:rFonts w:ascii="Times New Roman" w:hAnsi="Times New Roman" w:cs="Times New Roman"/>
          <w:b/>
          <w:u w:val="single"/>
        </w:rPr>
      </w:pPr>
      <w:r w:rsidRPr="00B84854">
        <w:rPr>
          <w:rFonts w:ascii="Times New Roman" w:hAnsi="Times New Roman" w:cs="Times New Roman"/>
          <w:b/>
          <w:u w:val="single"/>
        </w:rPr>
        <w:t>Εαρινό Εξάμηνο – Διεθνής Πτώχευση</w:t>
      </w:r>
      <w:r w:rsidR="00CE77CD" w:rsidRPr="00B84854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="00CE77CD" w:rsidRPr="00B84854">
        <w:rPr>
          <w:rFonts w:ascii="Times New Roman" w:hAnsi="Times New Roman" w:cs="Times New Roman"/>
          <w:b/>
          <w:u w:val="single"/>
        </w:rPr>
        <w:t>ακ</w:t>
      </w:r>
      <w:proofErr w:type="spellEnd"/>
      <w:r w:rsidR="00CE77CD" w:rsidRPr="00B84854">
        <w:rPr>
          <w:rFonts w:ascii="Times New Roman" w:hAnsi="Times New Roman" w:cs="Times New Roman"/>
          <w:b/>
          <w:u w:val="single"/>
        </w:rPr>
        <w:t xml:space="preserve">. έτος </w:t>
      </w:r>
      <w:r w:rsidR="00CE77CD" w:rsidRPr="00B84854">
        <w:rPr>
          <w:rFonts w:ascii="Times New Roman" w:hAnsi="Times New Roman" w:cs="Times New Roman"/>
          <w:b/>
        </w:rPr>
        <w:t>202</w:t>
      </w:r>
      <w:r w:rsidR="00F25919">
        <w:rPr>
          <w:rFonts w:ascii="Times New Roman" w:hAnsi="Times New Roman" w:cs="Times New Roman"/>
          <w:b/>
        </w:rPr>
        <w:t>5</w:t>
      </w:r>
      <w:r w:rsidR="00CE77CD" w:rsidRPr="00B84854">
        <w:rPr>
          <w:rFonts w:ascii="Times New Roman" w:hAnsi="Times New Roman" w:cs="Times New Roman"/>
          <w:b/>
        </w:rPr>
        <w:t>-202</w:t>
      </w:r>
      <w:r w:rsidR="00F25919">
        <w:rPr>
          <w:rFonts w:ascii="Times New Roman" w:hAnsi="Times New Roman" w:cs="Times New Roman"/>
          <w:b/>
        </w:rPr>
        <w:t>6</w:t>
      </w:r>
    </w:p>
    <w:p w14:paraId="4223D205" w14:textId="77777777" w:rsidR="00E21052" w:rsidRPr="00B84854" w:rsidRDefault="00E21052" w:rsidP="00E21052">
      <w:pPr>
        <w:jc w:val="center"/>
        <w:rPr>
          <w:rFonts w:ascii="Times New Roman" w:hAnsi="Times New Roman" w:cs="Times New Roman"/>
          <w:b/>
        </w:rPr>
      </w:pPr>
      <w:r w:rsidRPr="00B84854">
        <w:rPr>
          <w:rFonts w:ascii="Times New Roman" w:hAnsi="Times New Roman" w:cs="Times New Roman"/>
          <w:b/>
        </w:rPr>
        <w:t>Καθηγ</w:t>
      </w:r>
      <w:r w:rsidR="00CE77CD" w:rsidRPr="00B84854">
        <w:rPr>
          <w:rFonts w:ascii="Times New Roman" w:hAnsi="Times New Roman" w:cs="Times New Roman"/>
          <w:b/>
        </w:rPr>
        <w:t xml:space="preserve">ήτρια: </w:t>
      </w:r>
      <w:r w:rsidRPr="00B84854">
        <w:rPr>
          <w:rFonts w:ascii="Times New Roman" w:hAnsi="Times New Roman" w:cs="Times New Roman"/>
          <w:b/>
        </w:rPr>
        <w:t xml:space="preserve">Λία Ι. Αθανασίου, </w:t>
      </w:r>
    </w:p>
    <w:p w14:paraId="733CED65" w14:textId="76017FE3" w:rsidR="00E21052" w:rsidRDefault="00545730" w:rsidP="004E18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Αναπληρωτής</w:t>
      </w:r>
      <w:r w:rsidR="00E21052" w:rsidRPr="00B84854">
        <w:rPr>
          <w:rFonts w:ascii="Times New Roman" w:hAnsi="Times New Roman" w:cs="Times New Roman"/>
          <w:b/>
        </w:rPr>
        <w:t xml:space="preserve"> Καθηγητής: Εμμανουήλ Μαστρομανώλης</w:t>
      </w:r>
    </w:p>
    <w:p w14:paraId="32941D7A" w14:textId="433AB9D5" w:rsidR="00545730" w:rsidRPr="004E1888" w:rsidRDefault="00545730" w:rsidP="004E18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Επίκουρος Καθηγητής: Αλέξανδρος Ρόκας</w:t>
      </w:r>
    </w:p>
    <w:tbl>
      <w:tblPr>
        <w:tblStyle w:val="a3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3828"/>
        <w:gridCol w:w="3969"/>
      </w:tblGrid>
      <w:tr w:rsidR="00436248" w:rsidRPr="00436248" w14:paraId="1B5020D3" w14:textId="77777777" w:rsidTr="00B66064">
        <w:trPr>
          <w:trHeight w:val="661"/>
        </w:trPr>
        <w:tc>
          <w:tcPr>
            <w:tcW w:w="1696" w:type="dxa"/>
          </w:tcPr>
          <w:p w14:paraId="036C24E5" w14:textId="77777777" w:rsidR="00436248" w:rsidRPr="00436248" w:rsidRDefault="00436248" w:rsidP="00B660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Ημέρ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α και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ώρ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α</w:t>
            </w:r>
          </w:p>
        </w:tc>
        <w:tc>
          <w:tcPr>
            <w:tcW w:w="3828" w:type="dxa"/>
          </w:tcPr>
          <w:p w14:paraId="66D01990" w14:textId="77777777" w:rsidR="00436248" w:rsidRPr="00436248" w:rsidRDefault="00436248" w:rsidP="00B660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Αντικείμενο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μα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θήμ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ατος</w:t>
            </w:r>
          </w:p>
        </w:tc>
        <w:tc>
          <w:tcPr>
            <w:tcW w:w="3969" w:type="dxa"/>
          </w:tcPr>
          <w:p w14:paraId="5871A83D" w14:textId="77777777" w:rsidR="00436248" w:rsidRPr="00436248" w:rsidRDefault="00436248" w:rsidP="00B660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Θέμ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α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εργ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ασίας</w:t>
            </w:r>
          </w:p>
        </w:tc>
      </w:tr>
      <w:tr w:rsidR="00436248" w:rsidRPr="00436248" w14:paraId="7777A3C3" w14:textId="77777777" w:rsidTr="00B66064">
        <w:trPr>
          <w:trHeight w:val="699"/>
        </w:trPr>
        <w:tc>
          <w:tcPr>
            <w:tcW w:w="1696" w:type="dxa"/>
          </w:tcPr>
          <w:p w14:paraId="6C08115F" w14:textId="49803A92" w:rsidR="00436248" w:rsidRPr="00545730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1.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Τετάρτη </w:t>
            </w:r>
            <w:r w:rsidR="00545730" w:rsidRPr="00545730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1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8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/0</w:t>
            </w:r>
            <w:r w:rsidR="00545730" w:rsidRPr="00545730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2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0C8F57BC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.        </w:t>
            </w:r>
          </w:p>
          <w:p w14:paraId="72258243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Εισηγήσεις από τους διδάσκοντες</w:t>
            </w:r>
          </w:p>
          <w:p w14:paraId="240342AC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  <w:tc>
          <w:tcPr>
            <w:tcW w:w="3828" w:type="dxa"/>
          </w:tcPr>
          <w:p w14:paraId="2C217D8D" w14:textId="15327F1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Η έννοια της διεθνούς πτώχευσης (στοιχεία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αλλοδαπότητας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, συστήματα αντιμετώπισης του διασυνοριακού χαρακτήρα της διαδικασίας) και η νομοθετική ρύθμισή της (Κανονισμοί 1346/2000 και 848/2015, Πρότυπος Νόμος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Uncitral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του 1997 και ν. 3858/2010)</w:t>
            </w:r>
          </w:p>
          <w:p w14:paraId="24742907" w14:textId="19208742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  <w:tc>
          <w:tcPr>
            <w:tcW w:w="3969" w:type="dxa"/>
          </w:tcPr>
          <w:p w14:paraId="62851AC4" w14:textId="77777777" w:rsidR="00436248" w:rsidRDefault="00436248" w:rsidP="00E032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4454C23C" w14:textId="77777777" w:rsidR="00E032DD" w:rsidRDefault="00E032DD" w:rsidP="00E032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27DBAADB" w14:textId="77777777" w:rsidR="00E032DD" w:rsidRDefault="00E032DD" w:rsidP="00E032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0B0DC46A" w14:textId="77777777" w:rsidR="00E032DD" w:rsidRDefault="00E032DD" w:rsidP="00E032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1756C95D" w14:textId="016055B5" w:rsidR="00E032DD" w:rsidRPr="00E032DD" w:rsidRDefault="00E032DD" w:rsidP="00E0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E032D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Κατανομή Εργασιών </w:t>
            </w:r>
          </w:p>
        </w:tc>
      </w:tr>
      <w:tr w:rsidR="00F25919" w:rsidRPr="00436248" w14:paraId="2B7F1EED" w14:textId="77777777" w:rsidTr="00B66064">
        <w:trPr>
          <w:trHeight w:val="699"/>
        </w:trPr>
        <w:tc>
          <w:tcPr>
            <w:tcW w:w="1696" w:type="dxa"/>
          </w:tcPr>
          <w:p w14:paraId="3B4CF7E9" w14:textId="77777777" w:rsidR="00F25919" w:rsidRDefault="00F25919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2. Τετάρτη</w:t>
            </w:r>
          </w:p>
          <w:p w14:paraId="4EC9BAEF" w14:textId="711A6886" w:rsidR="00F25919" w:rsidRPr="00F25919" w:rsidRDefault="00F25919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25/02/2026</w:t>
            </w:r>
          </w:p>
        </w:tc>
        <w:tc>
          <w:tcPr>
            <w:tcW w:w="3828" w:type="dxa"/>
          </w:tcPr>
          <w:p w14:paraId="2C15340C" w14:textId="33849840" w:rsidR="00F25919" w:rsidRPr="00F25919" w:rsidRDefault="00F25919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Δεν θα διεξαχθεί παράδοση</w:t>
            </w:r>
          </w:p>
        </w:tc>
        <w:tc>
          <w:tcPr>
            <w:tcW w:w="3969" w:type="dxa"/>
          </w:tcPr>
          <w:p w14:paraId="447A864D" w14:textId="77777777" w:rsidR="00F25919" w:rsidRDefault="00F25919" w:rsidP="00E032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6248" w:rsidRPr="00436248" w14:paraId="4C19E6CC" w14:textId="77777777" w:rsidTr="00B66064">
        <w:tc>
          <w:tcPr>
            <w:tcW w:w="1696" w:type="dxa"/>
          </w:tcPr>
          <w:p w14:paraId="45E4A0CB" w14:textId="72A1AE28" w:rsidR="00436248" w:rsidRPr="00545730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2.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Τετάρτη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04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/0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3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6EF9600A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E646BB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3471BC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FC389A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1436CD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63871B8E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Το (ουσιαστικό και τοπικό) πεδίο εφαρμογής του Κανονισμού 848 σε σχέση με εκείνο του Κανονισμού 1346. Η απαρίθμηση των διαδικασιών σε Παράρτημα και η σχέση της με την γενική διάταξη του άρθρου 1</w:t>
            </w:r>
          </w:p>
          <w:p w14:paraId="5139028F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1323F7FA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Το εύρος του γεωγραφικού πεδίου εφαρμογής διατάξεων του Κανονισμού σύμφωνα με την νομολογία του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ΔικΕΕ</w:t>
            </w:r>
            <w:proofErr w:type="spellEnd"/>
          </w:p>
        </w:tc>
        <w:tc>
          <w:tcPr>
            <w:tcW w:w="3969" w:type="dxa"/>
          </w:tcPr>
          <w:p w14:paraId="65ECE4FF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</w:tr>
      <w:tr w:rsidR="00436248" w:rsidRPr="00436248" w14:paraId="720BA597" w14:textId="77777777" w:rsidTr="00B66064">
        <w:tc>
          <w:tcPr>
            <w:tcW w:w="1696" w:type="dxa"/>
          </w:tcPr>
          <w:p w14:paraId="18B809FC" w14:textId="7FBCFA5F" w:rsidR="00436248" w:rsidRPr="00545730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3.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Τετάρτη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11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/03/202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6763D545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F9B844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F00BD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6C2C33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76E87CB0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Η δομή του Κανονισμού με βάση τα κριτήρια απονομής της διεθνούς δικαιοδοσίας για την έναρξη κύριας και τοπικών διαδικασιών αφερεγγυότητας: το κέντρο των κυρίων συμφερόντων και η εγκατάσταση του οφειλέτη</w:t>
            </w:r>
          </w:p>
        </w:tc>
        <w:tc>
          <w:tcPr>
            <w:tcW w:w="3969" w:type="dxa"/>
          </w:tcPr>
          <w:p w14:paraId="500455CF" w14:textId="27D52EDF" w:rsidR="00436248" w:rsidRPr="00820DE3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1). 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Επισκόπηση της νομολογίας για τις έννοιες του κέντρου των κυρίων συμφερόντων και της εγκατάστασης (αρχής γενομένης από την απόφαση </w:t>
            </w:r>
            <w:proofErr w:type="spellStart"/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Eurofood</w:t>
            </w:r>
            <w:proofErr w:type="spellEnd"/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της 2.5.2006 και τις μεταγενέστερες αυτής)</w:t>
            </w:r>
          </w:p>
          <w:p w14:paraId="515CD95D" w14:textId="70A7C784" w:rsidR="00436248" w:rsidRPr="00B84854" w:rsidRDefault="00436248" w:rsidP="00FC548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436248" w:rsidRPr="00436248" w14:paraId="467C2917" w14:textId="77777777" w:rsidTr="00B66064">
        <w:tc>
          <w:tcPr>
            <w:tcW w:w="1696" w:type="dxa"/>
          </w:tcPr>
          <w:p w14:paraId="43DC85C5" w14:textId="13552A35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4.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Τετάρτη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5730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1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8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/03/202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7E04B067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F05775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57D6AE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3BD3AD60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Το εφαρμοστέο δίκαιο: η αρχή (άρθρο 4 και 28/7 και 35) και οι εξαιρέσεις (άρθρα 5/8 και επόμενα), ιδίως ως προς τα εμπράγματα δικαιώματα τρίτων (άρθρο 5/8) και 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lastRenderedPageBreak/>
              <w:t>την προστασία του αποκτώντος τρίτου (άρθρο 14/17)</w:t>
            </w:r>
          </w:p>
          <w:p w14:paraId="42AEFF63" w14:textId="77777777" w:rsidR="00820DE3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4E8845B1" w14:textId="77777777" w:rsidR="00436248" w:rsidRPr="00436248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B84854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Συμβάσεις με αντικείμενο ακίνητα και προστασία αποκτώντος τρίτου (άρθ. 11, 14)</w:t>
            </w:r>
          </w:p>
        </w:tc>
        <w:tc>
          <w:tcPr>
            <w:tcW w:w="3969" w:type="dxa"/>
          </w:tcPr>
          <w:p w14:paraId="5CE67123" w14:textId="0BA27D00" w:rsidR="00436248" w:rsidRPr="00820DE3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lastRenderedPageBreak/>
              <w:t>2).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Το ζήτημα των εμπραγμάτων δικαιωμάτων τρίτων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και </w:t>
            </w:r>
            <w:r w:rsidR="0050159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της παρακράτησης κυριότητας.</w:t>
            </w:r>
          </w:p>
          <w:p w14:paraId="0626F625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1FBD914E" w14:textId="77777777" w:rsidR="00436248" w:rsidRPr="00B84854" w:rsidRDefault="00436248" w:rsidP="00B6606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</w:tr>
      <w:tr w:rsidR="00436248" w:rsidRPr="00436248" w14:paraId="2E90257E" w14:textId="77777777" w:rsidTr="00F25919">
        <w:trPr>
          <w:trHeight w:val="4132"/>
        </w:trPr>
        <w:tc>
          <w:tcPr>
            <w:tcW w:w="1696" w:type="dxa"/>
          </w:tcPr>
          <w:p w14:paraId="24412356" w14:textId="1A2847FD" w:rsidR="00436248" w:rsidRPr="00545730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5.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Τετάρτη 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01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/0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4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71F554C2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7BF24C10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195CF355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  <w:tc>
          <w:tcPr>
            <w:tcW w:w="3828" w:type="dxa"/>
          </w:tcPr>
          <w:p w14:paraId="1DEFBE8D" w14:textId="0515E83D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Η αναγνώριση της διαδικασίας αφερεγγυότητας, κύριας και δευτερευουσών,(άρθρα 16 και επ./ 19 και επ.)  </w:t>
            </w:r>
          </w:p>
          <w:p w14:paraId="116DE351" w14:textId="77777777" w:rsidR="00820DE3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3FB667D4" w14:textId="77777777" w:rsidR="00436248" w:rsidRPr="00436248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Η ελκτική δύναμη της διαδικασίας αφερεγγυότητας (άρθ. 32)</w:t>
            </w:r>
          </w:p>
        </w:tc>
        <w:tc>
          <w:tcPr>
            <w:tcW w:w="3969" w:type="dxa"/>
          </w:tcPr>
          <w:p w14:paraId="53B9FBD8" w14:textId="77777777" w:rsidR="00820DE3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20FF606B" w14:textId="4BB32EAC" w:rsidR="00436248" w:rsidRPr="00820DE3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3). Νομολογιακά παραδείγματα </w:t>
            </w:r>
            <w:r w:rsidR="0050159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ελκτικής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δύναμης.</w:t>
            </w:r>
          </w:p>
          <w:p w14:paraId="00229F46" w14:textId="77777777" w:rsidR="00B84854" w:rsidRPr="00B84854" w:rsidRDefault="00B84854" w:rsidP="00B6606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4B44EEF6" w14:textId="6F9DF82E" w:rsidR="00B84854" w:rsidRPr="00B84854" w:rsidRDefault="00B84854" w:rsidP="00B660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436248" w:rsidRPr="00436248" w14:paraId="4D0784C7" w14:textId="77777777" w:rsidTr="00B66064">
        <w:tc>
          <w:tcPr>
            <w:tcW w:w="1696" w:type="dxa"/>
          </w:tcPr>
          <w:p w14:paraId="6AFB17A1" w14:textId="6B1BE2CE" w:rsidR="00436248" w:rsidRPr="005B146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6.Τετάρτη </w:t>
            </w:r>
            <w:r w:rsidR="00F25919"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08</w:t>
            </w:r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</w:t>
            </w:r>
            <w:r w:rsidR="00FC5484"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0</w:t>
            </w:r>
            <w:r w:rsidR="00F25919"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4</w:t>
            </w:r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/202</w:t>
            </w:r>
            <w:r w:rsidR="00F25919"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3DC678EB" w14:textId="77777777" w:rsidR="00436248" w:rsidRPr="005B146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Συνδιδασκαλία με Α. </w:t>
            </w:r>
            <w:proofErr w:type="spellStart"/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Παΐζη</w:t>
            </w:r>
            <w:proofErr w:type="spellEnd"/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, Δικηγόρο ΔΝ </w:t>
            </w:r>
          </w:p>
          <w:p w14:paraId="0219ABE9" w14:textId="77777777" w:rsidR="00436248" w:rsidRPr="00AC3C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l-GR"/>
              </w:rPr>
            </w:pPr>
          </w:p>
          <w:p w14:paraId="2DE4C9A2" w14:textId="77777777" w:rsidR="00436248" w:rsidRPr="00AC3C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l-GR"/>
              </w:rPr>
            </w:pPr>
          </w:p>
          <w:p w14:paraId="3D182A57" w14:textId="77777777" w:rsidR="00436248" w:rsidRPr="00AC3C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l-GR"/>
              </w:rPr>
            </w:pPr>
          </w:p>
        </w:tc>
        <w:tc>
          <w:tcPr>
            <w:tcW w:w="3828" w:type="dxa"/>
          </w:tcPr>
          <w:p w14:paraId="631D17F5" w14:textId="22E8D39E" w:rsidR="00436248" w:rsidRPr="005B146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Η ρύθμιση των δευτερευουσών διαδικασιών αφερεγγυότητας (άρθρα 3, 34 επ.)</w:t>
            </w:r>
          </w:p>
          <w:p w14:paraId="6E2CEF5D" w14:textId="77777777" w:rsidR="00436248" w:rsidRPr="005B146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4CE7A910" w14:textId="77777777" w:rsidR="00820DE3" w:rsidRPr="005B1469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Αξιολόγηση και προοπτικές δευτερεύουσας «συνθετικής» διαδικασίας αφερεγγυότητας του Κανονισμού 848</w:t>
            </w:r>
          </w:p>
          <w:p w14:paraId="6E4DA267" w14:textId="77777777" w:rsidR="00820DE3" w:rsidRPr="005B1469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335C3038" w14:textId="77777777" w:rsidR="00436248" w:rsidRPr="005B1469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Μέτρα συντονισμού των συντρεχουσών διαδικασιών αφερεγγυότητας, κύριας και δευτερευουσών, κατά του ίδιου οφειλέτη (άρθρα 31, 33 επ./41-44, 46 επ.</w:t>
            </w:r>
          </w:p>
        </w:tc>
        <w:tc>
          <w:tcPr>
            <w:tcW w:w="3969" w:type="dxa"/>
          </w:tcPr>
          <w:p w14:paraId="396B70DE" w14:textId="77777777" w:rsidR="00436248" w:rsidRPr="00AC3C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l-GR"/>
              </w:rPr>
            </w:pPr>
          </w:p>
          <w:p w14:paraId="4B061B95" w14:textId="77777777" w:rsidR="00E032DD" w:rsidRPr="00AC3C48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l-GR"/>
              </w:rPr>
            </w:pPr>
          </w:p>
          <w:p w14:paraId="1D341BD0" w14:textId="77777777" w:rsidR="00E032DD" w:rsidRPr="00AC3C48" w:rsidRDefault="00E032DD" w:rsidP="00E032D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l-GR"/>
              </w:rPr>
            </w:pPr>
          </w:p>
          <w:p w14:paraId="3CFD17CD" w14:textId="731BBF32" w:rsidR="00E032DD" w:rsidRPr="005B1469" w:rsidRDefault="00E032DD" w:rsidP="00E032DD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4). Το ζήτημα της δημοσιότητας των διαδικασιών αφερεγγυότητας</w:t>
            </w:r>
          </w:p>
          <w:p w14:paraId="72B2B646" w14:textId="77777777" w:rsidR="00E032DD" w:rsidRPr="00AC3C48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l-GR"/>
              </w:rPr>
            </w:pPr>
          </w:p>
        </w:tc>
      </w:tr>
      <w:tr w:rsidR="00436248" w:rsidRPr="00436248" w14:paraId="1F1B8528" w14:textId="77777777" w:rsidTr="00B66064">
        <w:tc>
          <w:tcPr>
            <w:tcW w:w="1696" w:type="dxa"/>
          </w:tcPr>
          <w:p w14:paraId="296094D2" w14:textId="7323C418" w:rsidR="00436248" w:rsidRPr="00F2591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7. Τετάρτη </w:t>
            </w:r>
            <w:r w:rsidR="00F25919"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22</w:t>
            </w:r>
            <w:r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/0</w:t>
            </w:r>
            <w:r w:rsidR="00545730"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4</w:t>
            </w:r>
            <w:r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/202</w:t>
            </w:r>
            <w:r w:rsidR="00F25919"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7939FA40" w14:textId="77777777" w:rsidR="00436248" w:rsidRPr="00F2591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Συνδιδασκαλία με Α. </w:t>
            </w:r>
            <w:proofErr w:type="spellStart"/>
            <w:r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Παΐζη</w:t>
            </w:r>
            <w:proofErr w:type="spellEnd"/>
            <w:r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, Δικηγόρο ΔΝ </w:t>
            </w:r>
          </w:p>
        </w:tc>
        <w:tc>
          <w:tcPr>
            <w:tcW w:w="3828" w:type="dxa"/>
          </w:tcPr>
          <w:p w14:paraId="404271C5" w14:textId="77777777" w:rsidR="00436248" w:rsidRPr="00F2591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Ζητήματα από την αφερεγγυότητα των ομίλων εταιρειών</w:t>
            </w:r>
          </w:p>
        </w:tc>
        <w:tc>
          <w:tcPr>
            <w:tcW w:w="3969" w:type="dxa"/>
          </w:tcPr>
          <w:p w14:paraId="50136A9B" w14:textId="77777777" w:rsidR="00436248" w:rsidRPr="00F2591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l-GR"/>
              </w:rPr>
            </w:pPr>
          </w:p>
          <w:p w14:paraId="13EDA68F" w14:textId="77777777" w:rsidR="00436248" w:rsidRPr="00F2591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l-GR"/>
              </w:rPr>
            </w:pPr>
          </w:p>
        </w:tc>
      </w:tr>
      <w:tr w:rsidR="00436248" w:rsidRPr="00436248" w14:paraId="64D66CB7" w14:textId="77777777" w:rsidTr="00B66064">
        <w:tc>
          <w:tcPr>
            <w:tcW w:w="1696" w:type="dxa"/>
          </w:tcPr>
          <w:p w14:paraId="7DD014C3" w14:textId="69F1F234" w:rsidR="00436248" w:rsidRPr="00F2591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8. 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Τετάρτη 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2</w:t>
            </w:r>
            <w:r w:rsidR="00AC3C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9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/0</w:t>
            </w:r>
            <w:r w:rsidR="00545730" w:rsidRP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4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32B976C0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100D6B9C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Συνδιδασκαλία με Α.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Παΐζη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, Δικηγόρο ΔΝ </w:t>
            </w:r>
          </w:p>
          <w:p w14:paraId="6DE5FA90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2ACA5DAD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lastRenderedPageBreak/>
              <w:t xml:space="preserve"> </w:t>
            </w:r>
          </w:p>
          <w:p w14:paraId="307876F6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18788F4A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641DCE24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667A271F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773BCD9D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  <w:tc>
          <w:tcPr>
            <w:tcW w:w="3828" w:type="dxa"/>
          </w:tcPr>
          <w:p w14:paraId="4C4BFBD1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lastRenderedPageBreak/>
              <w:t xml:space="preserve">Η διαδικασία αφερεγγυότητας μελών ομίλου εταιρειών σύμφωνα με το νέο Κεφάλαιο 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V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του Κανονισμού 848</w:t>
            </w:r>
          </w:p>
          <w:p w14:paraId="1A085D77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4DF65E38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  <w:tc>
          <w:tcPr>
            <w:tcW w:w="3969" w:type="dxa"/>
          </w:tcPr>
          <w:p w14:paraId="7F8968D3" w14:textId="4989F1D1" w:rsidR="00436248" w:rsidRPr="00820DE3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5).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Ο συντονισμός των διαδικασιών προκειμένου περί ομίλων συγκεντρωμένης και αποκεντρωμένης δομής</w:t>
            </w:r>
          </w:p>
          <w:p w14:paraId="46C98DFF" w14:textId="77777777" w:rsidR="00B84854" w:rsidRPr="00B84854" w:rsidRDefault="00B84854" w:rsidP="00B6606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14:paraId="3D595517" w14:textId="6F6833E1" w:rsidR="00436248" w:rsidRPr="00820DE3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6).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Η θυγατρική εταιρία ως εγκατάσταση του οφειλέτη στην 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lastRenderedPageBreak/>
              <w:t xml:space="preserve">θεωρία και τη νομολογία (απόφαση </w:t>
            </w:r>
            <w:proofErr w:type="spellStart"/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ΔικΕΕ</w:t>
            </w:r>
            <w:proofErr w:type="spellEnd"/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Nortel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-649/13 και 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Burgo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Group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SpA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-327/13, ΔΕΕ 2015, 1250 επ.)</w:t>
            </w:r>
          </w:p>
          <w:p w14:paraId="27222AF3" w14:textId="1A46FCC4" w:rsidR="00B84854" w:rsidRPr="00B84854" w:rsidRDefault="00B84854" w:rsidP="00B6606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436248" w:rsidRPr="00436248" w14:paraId="0E11B302" w14:textId="77777777" w:rsidTr="00B66064">
        <w:tc>
          <w:tcPr>
            <w:tcW w:w="1696" w:type="dxa"/>
          </w:tcPr>
          <w:p w14:paraId="11158A6A" w14:textId="2E975F9F" w:rsid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lastRenderedPageBreak/>
              <w:t xml:space="preserve">9.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Τετάρτη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3C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06</w:t>
            </w:r>
            <w:r w:rsidR="00333EC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333EC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0</w:t>
            </w:r>
            <w:r w:rsidR="00AC3C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5</w:t>
            </w:r>
            <w:r w:rsidRPr="00333EC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602A7BAD" w14:textId="2C39B7EF" w:rsidR="00545730" w:rsidRPr="00545730" w:rsidRDefault="00545730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026BC77F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D11572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30AD1B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6DA493" w14:textId="77777777" w:rsid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Προσαρμογή του ελληνικού δικαίου στον πρότυπο νόμο του έτους 1997 για την «Διασυνοριακή πτώχευση» της Επιτροπής των Ηνωμένων Εθνών για το Διεθνές Εμπορικό Δίκαιο</w:t>
            </w:r>
          </w:p>
          <w:p w14:paraId="6E4F64FB" w14:textId="77777777" w:rsidR="00820DE3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76E1D942" w14:textId="77777777" w:rsidR="00820DE3" w:rsidRPr="00436248" w:rsidRDefault="00820DE3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820DE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Συγκριτική θεώρηση της ρύθμισης των Κανονισμών και του ν. 3858/2010</w:t>
            </w:r>
          </w:p>
        </w:tc>
        <w:tc>
          <w:tcPr>
            <w:tcW w:w="3969" w:type="dxa"/>
          </w:tcPr>
          <w:p w14:paraId="51589E5B" w14:textId="77777777" w:rsidR="00B82A09" w:rsidRDefault="00B82A09" w:rsidP="00B6606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4FBFD9C1" w14:textId="77777777" w:rsidR="00B82A09" w:rsidRPr="00B82A09" w:rsidRDefault="00B82A09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</w:tr>
      <w:tr w:rsidR="00436248" w:rsidRPr="00436248" w14:paraId="363D9584" w14:textId="77777777" w:rsidTr="00B66064">
        <w:trPr>
          <w:trHeight w:val="1225"/>
        </w:trPr>
        <w:tc>
          <w:tcPr>
            <w:tcW w:w="1696" w:type="dxa"/>
          </w:tcPr>
          <w:p w14:paraId="3A3A0959" w14:textId="4ADB188F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10.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Τετάρτη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3C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13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/0</w:t>
            </w:r>
            <w:r w:rsidR="00545730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5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5F857DDC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3A5BA8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1CDB03BD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Ειδικά θέματα διασυνοριακής πτώχευσης: </w:t>
            </w:r>
            <w:bookmarkStart w:id="0" w:name="_Hlk167008"/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Διασυνοριακή πτώχευση &amp; ναυτιλία</w:t>
            </w:r>
            <w:bookmarkEnd w:id="0"/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(Ι): Οι συνέπειες της έναρξης αφερεγγυότητας για τη ναυτιλιακή επιχείρηση</w:t>
            </w:r>
          </w:p>
        </w:tc>
        <w:tc>
          <w:tcPr>
            <w:tcW w:w="3969" w:type="dxa"/>
          </w:tcPr>
          <w:p w14:paraId="192B3CFC" w14:textId="38EA0D2B" w:rsidR="00436248" w:rsidRPr="00B66064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7).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US</w:t>
            </w:r>
            <w:r w:rsidR="00436248" w:rsidRPr="00B66064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Chapter</w:t>
            </w:r>
            <w:r w:rsidR="00436248" w:rsidRPr="00B66064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15 </w:t>
            </w:r>
          </w:p>
          <w:p w14:paraId="2ACF426D" w14:textId="77777777" w:rsidR="00436248" w:rsidRPr="00B66064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24524B76" w14:textId="79419B55" w:rsidR="00436248" w:rsidRPr="00B82A0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0425B92D" w14:textId="77777777" w:rsidR="00436248" w:rsidRPr="00B82A09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</w:tr>
      <w:tr w:rsidR="00436248" w:rsidRPr="00436248" w14:paraId="7B039476" w14:textId="77777777" w:rsidTr="00B66064">
        <w:trPr>
          <w:trHeight w:val="1666"/>
        </w:trPr>
        <w:tc>
          <w:tcPr>
            <w:tcW w:w="1696" w:type="dxa"/>
          </w:tcPr>
          <w:p w14:paraId="739DBC32" w14:textId="1A54A850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11.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Τετάρτη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3C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20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/05/202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0549C2CD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C2F707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8BCF76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A2CEE3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Διασυνοριακή πτώχευση &amp; ναυτιλία (ΙΙ): Η τύχη των ναυτικών εμπραγμάτων ασφαλειών και ειδικών θεσμών σε περίπτωση διασυνοριακής πτώχευσης</w:t>
            </w:r>
          </w:p>
        </w:tc>
        <w:tc>
          <w:tcPr>
            <w:tcW w:w="3969" w:type="dxa"/>
          </w:tcPr>
          <w:p w14:paraId="55E7BF51" w14:textId="53CDDF72" w:rsidR="00436248" w:rsidRPr="00E032DD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E032DD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8).</w:t>
            </w:r>
            <w:r w:rsidR="00436248" w:rsidRPr="00E032DD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Αφερεγγυότητα και </w:t>
            </w:r>
            <w:r w:rsidR="005B146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Περιορισμός Ευθύνης</w:t>
            </w:r>
          </w:p>
          <w:p w14:paraId="377F820B" w14:textId="77777777" w:rsidR="00436248" w:rsidRPr="00E032DD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14:paraId="4B258F9F" w14:textId="305BAF04" w:rsidR="00436248" w:rsidRPr="00E032DD" w:rsidRDefault="00436248" w:rsidP="009E4AA1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436248" w:rsidRPr="005B1469" w14:paraId="06E07280" w14:textId="77777777" w:rsidTr="00B66064">
        <w:trPr>
          <w:trHeight w:val="854"/>
        </w:trPr>
        <w:tc>
          <w:tcPr>
            <w:tcW w:w="1696" w:type="dxa"/>
          </w:tcPr>
          <w:p w14:paraId="53635A91" w14:textId="64BA2DAF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12. 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Τετάρτη </w:t>
            </w:r>
            <w:r w:rsidR="00545730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2</w:t>
            </w:r>
            <w:r w:rsidR="00AC3C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7</w:t>
            </w:r>
            <w:r w:rsidR="00B66064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 w:rsidR="00545730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5</w:t>
            </w:r>
            <w:r w:rsidRPr="0043624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/202</w:t>
            </w:r>
            <w:r w:rsidR="00F25919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6</w:t>
            </w:r>
          </w:p>
          <w:p w14:paraId="25965581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5AEDC3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226018A6" w14:textId="77777777" w:rsidR="00436248" w:rsidRPr="00436248" w:rsidRDefault="00436248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Δι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ασυνοριακή π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τώχευση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και </w:t>
            </w:r>
            <w:proofErr w:type="spellStart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δι</w:t>
            </w:r>
            <w:proofErr w:type="spellEnd"/>
            <w:r w:rsidRPr="00436248">
              <w:rPr>
                <w:rFonts w:ascii="Times New Roman" w:hAnsi="Times New Roman" w:cs="Times New Roman"/>
                <w:bCs/>
                <w:sz w:val="24"/>
                <w:szCs w:val="24"/>
              </w:rPr>
              <w:t>αιτησία</w:t>
            </w:r>
          </w:p>
        </w:tc>
        <w:tc>
          <w:tcPr>
            <w:tcW w:w="3969" w:type="dxa"/>
          </w:tcPr>
          <w:p w14:paraId="5B9E64BB" w14:textId="4CE159C7" w:rsidR="00436248" w:rsidRPr="00820DE3" w:rsidRDefault="00E032DD" w:rsidP="00B66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9).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</w:rPr>
              <w:t>Υπ</w:t>
            </w:r>
            <w:proofErr w:type="spellStart"/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</w:rPr>
              <w:t>οθέσεις</w:t>
            </w:r>
            <w:proofErr w:type="spellEnd"/>
            <w:proofErr w:type="gramEnd"/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Elektrim</w:t>
            </w:r>
            <w:proofErr w:type="spellEnd"/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Vivendi</w:t>
            </w:r>
            <w:r w:rsidR="00436248" w:rsidRPr="00820D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[2008]”, “Armada Shipping [2011]”</w:t>
            </w:r>
          </w:p>
          <w:p w14:paraId="668B3E43" w14:textId="4855EEB1" w:rsidR="00436248" w:rsidRPr="00E032DD" w:rsidRDefault="00436248" w:rsidP="00B6606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37F2FB" w14:textId="063D119B" w:rsidR="00333EC8" w:rsidRPr="00333EC8" w:rsidRDefault="00B66064" w:rsidP="00333EC8">
      <w:pPr>
        <w:rPr>
          <w:rFonts w:ascii="Times New Roman" w:hAnsi="Times New Roman" w:cs="Times New Roman"/>
          <w:sz w:val="24"/>
          <w:szCs w:val="24"/>
        </w:rPr>
      </w:pPr>
      <w:r w:rsidRPr="005B1469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333EC8" w:rsidRPr="00333EC8">
        <w:rPr>
          <w:rFonts w:ascii="Times New Roman" w:hAnsi="Times New Roman" w:cs="Times New Roman"/>
          <w:sz w:val="24"/>
          <w:szCs w:val="24"/>
        </w:rPr>
        <w:t xml:space="preserve">Περίοδος Διδασκαλίας : από </w:t>
      </w:r>
      <w:r w:rsidR="00545730">
        <w:rPr>
          <w:rFonts w:ascii="Times New Roman" w:hAnsi="Times New Roman" w:cs="Times New Roman"/>
          <w:sz w:val="24"/>
          <w:szCs w:val="24"/>
        </w:rPr>
        <w:t>1</w:t>
      </w:r>
      <w:r w:rsidR="00F25919">
        <w:rPr>
          <w:rFonts w:ascii="Times New Roman" w:hAnsi="Times New Roman" w:cs="Times New Roman"/>
          <w:sz w:val="24"/>
          <w:szCs w:val="24"/>
        </w:rPr>
        <w:t>8</w:t>
      </w:r>
      <w:r w:rsidR="00333EC8" w:rsidRPr="00333EC8">
        <w:rPr>
          <w:rFonts w:ascii="Times New Roman" w:hAnsi="Times New Roman" w:cs="Times New Roman"/>
          <w:sz w:val="24"/>
          <w:szCs w:val="24"/>
        </w:rPr>
        <w:t xml:space="preserve"> - 0</w:t>
      </w:r>
      <w:r w:rsidR="00545730">
        <w:rPr>
          <w:rFonts w:ascii="Times New Roman" w:hAnsi="Times New Roman" w:cs="Times New Roman"/>
          <w:sz w:val="24"/>
          <w:szCs w:val="24"/>
        </w:rPr>
        <w:t>2</w:t>
      </w:r>
      <w:r w:rsidR="00333EC8" w:rsidRPr="00333EC8">
        <w:rPr>
          <w:rFonts w:ascii="Times New Roman" w:hAnsi="Times New Roman" w:cs="Times New Roman"/>
          <w:sz w:val="24"/>
          <w:szCs w:val="24"/>
        </w:rPr>
        <w:t xml:space="preserve"> - 202</w:t>
      </w:r>
      <w:r w:rsidR="00F25919">
        <w:rPr>
          <w:rFonts w:ascii="Times New Roman" w:hAnsi="Times New Roman" w:cs="Times New Roman"/>
          <w:sz w:val="24"/>
          <w:szCs w:val="24"/>
        </w:rPr>
        <w:t>6</w:t>
      </w:r>
      <w:r w:rsidR="00333EC8" w:rsidRPr="00333EC8">
        <w:rPr>
          <w:rFonts w:ascii="Times New Roman" w:hAnsi="Times New Roman" w:cs="Times New Roman"/>
          <w:sz w:val="24"/>
          <w:szCs w:val="24"/>
        </w:rPr>
        <w:t xml:space="preserve">  έως και </w:t>
      </w:r>
      <w:r w:rsidR="00545730">
        <w:rPr>
          <w:rFonts w:ascii="Times New Roman" w:hAnsi="Times New Roman" w:cs="Times New Roman"/>
          <w:sz w:val="24"/>
          <w:szCs w:val="24"/>
        </w:rPr>
        <w:t>2</w:t>
      </w:r>
      <w:r w:rsidR="00AC3C48">
        <w:rPr>
          <w:rFonts w:ascii="Times New Roman" w:hAnsi="Times New Roman" w:cs="Times New Roman"/>
          <w:sz w:val="24"/>
          <w:szCs w:val="24"/>
        </w:rPr>
        <w:t>7</w:t>
      </w:r>
      <w:r w:rsidR="00333EC8" w:rsidRPr="00333EC8">
        <w:rPr>
          <w:rFonts w:ascii="Times New Roman" w:hAnsi="Times New Roman" w:cs="Times New Roman"/>
          <w:sz w:val="24"/>
          <w:szCs w:val="24"/>
        </w:rPr>
        <w:t xml:space="preserve"> - 0</w:t>
      </w:r>
      <w:r w:rsidR="00545730">
        <w:rPr>
          <w:rFonts w:ascii="Times New Roman" w:hAnsi="Times New Roman" w:cs="Times New Roman"/>
          <w:sz w:val="24"/>
          <w:szCs w:val="24"/>
        </w:rPr>
        <w:t>5</w:t>
      </w:r>
      <w:r w:rsidR="00333EC8" w:rsidRPr="00333EC8">
        <w:rPr>
          <w:rFonts w:ascii="Times New Roman" w:hAnsi="Times New Roman" w:cs="Times New Roman"/>
          <w:sz w:val="24"/>
          <w:szCs w:val="24"/>
        </w:rPr>
        <w:t xml:space="preserve"> - 202</w:t>
      </w:r>
      <w:r w:rsidR="00F25919">
        <w:rPr>
          <w:rFonts w:ascii="Times New Roman" w:hAnsi="Times New Roman" w:cs="Times New Roman"/>
          <w:sz w:val="24"/>
          <w:szCs w:val="24"/>
        </w:rPr>
        <w:t>6</w:t>
      </w:r>
      <w:r w:rsidR="00333EC8" w:rsidRPr="00333E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16645" w14:textId="77777777" w:rsidR="00333EC8" w:rsidRPr="00333EC8" w:rsidRDefault="00333EC8" w:rsidP="00333EC8">
      <w:pPr>
        <w:rPr>
          <w:rFonts w:ascii="Times New Roman" w:hAnsi="Times New Roman" w:cs="Times New Roman"/>
          <w:sz w:val="24"/>
          <w:szCs w:val="24"/>
        </w:rPr>
      </w:pPr>
    </w:p>
    <w:p w14:paraId="6B954A06" w14:textId="0730E312" w:rsidR="00B82A09" w:rsidRPr="00B82A09" w:rsidRDefault="00333EC8" w:rsidP="00333EC8">
      <w:pPr>
        <w:rPr>
          <w:rFonts w:ascii="Times New Roman" w:hAnsi="Times New Roman" w:cs="Times New Roman"/>
          <w:sz w:val="24"/>
          <w:szCs w:val="24"/>
        </w:rPr>
      </w:pPr>
      <w:r w:rsidRPr="00333EC8">
        <w:rPr>
          <w:rFonts w:ascii="Times New Roman" w:hAnsi="Times New Roman" w:cs="Times New Roman"/>
          <w:sz w:val="24"/>
          <w:szCs w:val="24"/>
        </w:rPr>
        <w:t xml:space="preserve">Περίοδος Εξετάσεων     </w:t>
      </w:r>
      <w:r w:rsidRPr="00F25919">
        <w:rPr>
          <w:rFonts w:ascii="Times New Roman" w:hAnsi="Times New Roman" w:cs="Times New Roman"/>
          <w:sz w:val="24"/>
          <w:szCs w:val="24"/>
        </w:rPr>
        <w:t xml:space="preserve">: </w:t>
      </w:r>
      <w:r w:rsidR="00926777" w:rsidRPr="00F25919">
        <w:rPr>
          <w:rFonts w:ascii="Arial" w:hAnsi="Arial" w:cs="Arial"/>
          <w:color w:val="000000"/>
          <w:spacing w:val="-1"/>
          <w:sz w:val="21"/>
          <w:szCs w:val="21"/>
          <w:shd w:val="clear" w:color="auto" w:fill="F2F2F2"/>
        </w:rPr>
        <w:t> από 1</w:t>
      </w:r>
      <w:r w:rsidR="00F25919" w:rsidRPr="00F25919">
        <w:rPr>
          <w:rFonts w:ascii="Arial" w:hAnsi="Arial" w:cs="Arial"/>
          <w:color w:val="000000"/>
          <w:spacing w:val="-1"/>
          <w:sz w:val="21"/>
          <w:szCs w:val="21"/>
          <w:shd w:val="clear" w:color="auto" w:fill="F2F2F2"/>
        </w:rPr>
        <w:t>5</w:t>
      </w:r>
      <w:r w:rsidR="00926777" w:rsidRPr="00F25919">
        <w:rPr>
          <w:rFonts w:ascii="Arial" w:hAnsi="Arial" w:cs="Arial"/>
          <w:color w:val="000000"/>
          <w:spacing w:val="-1"/>
          <w:sz w:val="21"/>
          <w:szCs w:val="21"/>
          <w:shd w:val="clear" w:color="auto" w:fill="F2F2F2"/>
        </w:rPr>
        <w:t xml:space="preserve"> - 06 - 202</w:t>
      </w:r>
      <w:r w:rsidR="00F25919" w:rsidRPr="00F25919">
        <w:rPr>
          <w:rFonts w:ascii="Arial" w:hAnsi="Arial" w:cs="Arial"/>
          <w:color w:val="000000"/>
          <w:spacing w:val="-1"/>
          <w:sz w:val="21"/>
          <w:szCs w:val="21"/>
          <w:shd w:val="clear" w:color="auto" w:fill="F2F2F2"/>
        </w:rPr>
        <w:t>6</w:t>
      </w:r>
      <w:r w:rsidR="00926777" w:rsidRPr="00F25919">
        <w:rPr>
          <w:rFonts w:ascii="Arial" w:hAnsi="Arial" w:cs="Arial"/>
          <w:color w:val="000000"/>
          <w:spacing w:val="-1"/>
          <w:sz w:val="21"/>
          <w:szCs w:val="21"/>
          <w:shd w:val="clear" w:color="auto" w:fill="F2F2F2"/>
        </w:rPr>
        <w:t xml:space="preserve"> έως και 0</w:t>
      </w:r>
      <w:r w:rsidR="00F25919" w:rsidRPr="00F25919">
        <w:rPr>
          <w:rFonts w:ascii="Arial" w:hAnsi="Arial" w:cs="Arial"/>
          <w:color w:val="000000"/>
          <w:spacing w:val="-1"/>
          <w:sz w:val="21"/>
          <w:szCs w:val="21"/>
          <w:shd w:val="clear" w:color="auto" w:fill="F2F2F2"/>
        </w:rPr>
        <w:t>3</w:t>
      </w:r>
      <w:r w:rsidR="00926777" w:rsidRPr="00F25919">
        <w:rPr>
          <w:rFonts w:ascii="Arial" w:hAnsi="Arial" w:cs="Arial"/>
          <w:color w:val="000000"/>
          <w:spacing w:val="-1"/>
          <w:sz w:val="21"/>
          <w:szCs w:val="21"/>
          <w:shd w:val="clear" w:color="auto" w:fill="F2F2F2"/>
        </w:rPr>
        <w:t xml:space="preserve"> - 07 - 202</w:t>
      </w:r>
      <w:r w:rsidR="00F25919" w:rsidRPr="00F25919">
        <w:rPr>
          <w:rFonts w:ascii="Arial" w:hAnsi="Arial" w:cs="Arial"/>
          <w:color w:val="000000"/>
          <w:spacing w:val="-1"/>
          <w:sz w:val="21"/>
          <w:szCs w:val="21"/>
          <w:shd w:val="clear" w:color="auto" w:fill="F2F2F2"/>
        </w:rPr>
        <w:t>6</w:t>
      </w:r>
      <w:r w:rsidR="00926777">
        <w:rPr>
          <w:rFonts w:ascii="Arial" w:hAnsi="Arial" w:cs="Arial"/>
          <w:color w:val="000000"/>
          <w:spacing w:val="-1"/>
          <w:sz w:val="21"/>
          <w:szCs w:val="21"/>
          <w:shd w:val="clear" w:color="auto" w:fill="F2F2F2"/>
        </w:rPr>
        <w:t> </w:t>
      </w:r>
    </w:p>
    <w:sectPr w:rsidR="00B82A09" w:rsidRPr="00B82A09" w:rsidSect="00FE0E05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22C5" w14:textId="77777777" w:rsidR="005904C4" w:rsidRDefault="005904C4" w:rsidP="00CE77CD">
      <w:pPr>
        <w:spacing w:after="0" w:line="240" w:lineRule="auto"/>
      </w:pPr>
      <w:r>
        <w:separator/>
      </w:r>
    </w:p>
  </w:endnote>
  <w:endnote w:type="continuationSeparator" w:id="0">
    <w:p w14:paraId="0E605F3F" w14:textId="77777777" w:rsidR="005904C4" w:rsidRDefault="005904C4" w:rsidP="00CE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973445"/>
      <w:docPartObj>
        <w:docPartGallery w:val="Page Numbers (Bottom of Page)"/>
        <w:docPartUnique/>
      </w:docPartObj>
    </w:sdtPr>
    <w:sdtEndPr/>
    <w:sdtContent>
      <w:p w14:paraId="486C86E3" w14:textId="77777777" w:rsidR="00CE77CD" w:rsidRDefault="00CE77CD">
        <w:pPr>
          <w:pStyle w:val="a5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EE06939" wp14:editId="12318BF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851D3" w14:textId="5486BF62" w:rsidR="00CE77CD" w:rsidRDefault="00CE77C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C3C48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EE0693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" filled="t" strokecolor="gray" strokeweight="2.25pt">
                  <v:textbox inset=",0,,0">
                    <w:txbxContent>
                      <w:p w14:paraId="3C8851D3" w14:textId="5486BF62" w:rsidR="00CE77CD" w:rsidRDefault="00CE77C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C3C48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D28D65" wp14:editId="5587244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5A62B1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BE21" w14:textId="77777777" w:rsidR="005904C4" w:rsidRDefault="005904C4" w:rsidP="00CE77CD">
      <w:pPr>
        <w:spacing w:after="0" w:line="240" w:lineRule="auto"/>
      </w:pPr>
      <w:r>
        <w:separator/>
      </w:r>
    </w:p>
  </w:footnote>
  <w:footnote w:type="continuationSeparator" w:id="0">
    <w:p w14:paraId="056BF697" w14:textId="77777777" w:rsidR="005904C4" w:rsidRDefault="005904C4" w:rsidP="00CE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B838" w14:textId="77777777" w:rsidR="00CE77CD" w:rsidRPr="00CE77CD" w:rsidRDefault="00CE77CD" w:rsidP="00CE77CD">
    <w:pPr>
      <w:jc w:val="center"/>
      <w:rPr>
        <w:rFonts w:ascii="Times New Roman" w:hAnsi="Times New Roman" w:cs="Times New Roman"/>
        <w:bCs/>
        <w:sz w:val="20"/>
        <w:szCs w:val="20"/>
      </w:rPr>
    </w:pPr>
    <w:r w:rsidRPr="00CE77CD">
      <w:rPr>
        <w:rFonts w:ascii="Times New Roman" w:hAnsi="Times New Roman" w:cs="Times New Roman"/>
        <w:bCs/>
        <w:sz w:val="20"/>
        <w:szCs w:val="20"/>
      </w:rPr>
      <w:t>ΠΜΣ ΕΜΠΟΡΙΚΟΥ ΔΙΚΑΙΟΥ</w:t>
    </w:r>
  </w:p>
  <w:p w14:paraId="4D45FA3C" w14:textId="77777777" w:rsidR="00CE77CD" w:rsidRPr="00CE77CD" w:rsidRDefault="00CE77CD" w:rsidP="00CE77CD">
    <w:pPr>
      <w:jc w:val="center"/>
      <w:rPr>
        <w:rFonts w:ascii="Times New Roman" w:hAnsi="Times New Roman" w:cs="Times New Roman"/>
        <w:bCs/>
        <w:sz w:val="20"/>
        <w:szCs w:val="20"/>
      </w:rPr>
    </w:pPr>
    <w:r w:rsidRPr="00CE77CD">
      <w:rPr>
        <w:rFonts w:ascii="Times New Roman" w:hAnsi="Times New Roman" w:cs="Times New Roman"/>
        <w:bCs/>
        <w:sz w:val="20"/>
        <w:szCs w:val="20"/>
      </w:rPr>
      <w:t xml:space="preserve">Διεθνής Πτώχευση </w:t>
    </w:r>
  </w:p>
  <w:p w14:paraId="109DAAFD" w14:textId="5F53F033" w:rsidR="00CE77CD" w:rsidRPr="00CE77CD" w:rsidRDefault="00CE77CD" w:rsidP="00B66064">
    <w:pPr>
      <w:jc w:val="center"/>
      <w:rPr>
        <w:rFonts w:ascii="Times New Roman" w:hAnsi="Times New Roman" w:cs="Times New Roman"/>
        <w:bCs/>
        <w:sz w:val="20"/>
        <w:szCs w:val="20"/>
      </w:rPr>
    </w:pPr>
    <w:r w:rsidRPr="00CE77CD">
      <w:rPr>
        <w:rFonts w:ascii="Times New Roman" w:hAnsi="Times New Roman" w:cs="Times New Roman"/>
        <w:bCs/>
        <w:sz w:val="20"/>
        <w:szCs w:val="20"/>
      </w:rPr>
      <w:t xml:space="preserve">Πρόγραμμα μαθημάτων, </w:t>
    </w:r>
    <w:proofErr w:type="spellStart"/>
    <w:r w:rsidRPr="00CE77CD">
      <w:rPr>
        <w:rFonts w:ascii="Times New Roman" w:hAnsi="Times New Roman" w:cs="Times New Roman"/>
        <w:bCs/>
        <w:sz w:val="20"/>
        <w:szCs w:val="20"/>
      </w:rPr>
      <w:t>Ακ</w:t>
    </w:r>
    <w:proofErr w:type="spellEnd"/>
    <w:r w:rsidRPr="00CE77CD">
      <w:rPr>
        <w:rFonts w:ascii="Times New Roman" w:hAnsi="Times New Roman" w:cs="Times New Roman"/>
        <w:bCs/>
        <w:sz w:val="20"/>
        <w:szCs w:val="20"/>
      </w:rPr>
      <w:t>. έτος 20</w:t>
    </w:r>
    <w:r w:rsidR="00926777">
      <w:rPr>
        <w:rFonts w:ascii="Times New Roman" w:hAnsi="Times New Roman" w:cs="Times New Roman"/>
        <w:bCs/>
        <w:sz w:val="20"/>
        <w:szCs w:val="20"/>
      </w:rPr>
      <w:t>2</w:t>
    </w:r>
    <w:r w:rsidR="00F25919">
      <w:rPr>
        <w:rFonts w:ascii="Times New Roman" w:hAnsi="Times New Roman" w:cs="Times New Roman"/>
        <w:bCs/>
        <w:sz w:val="20"/>
        <w:szCs w:val="20"/>
      </w:rPr>
      <w:t>5</w:t>
    </w:r>
    <w:r w:rsidRPr="00CE77CD">
      <w:rPr>
        <w:rFonts w:ascii="Times New Roman" w:hAnsi="Times New Roman" w:cs="Times New Roman"/>
        <w:bCs/>
        <w:sz w:val="20"/>
        <w:szCs w:val="20"/>
      </w:rPr>
      <w:t>-202</w:t>
    </w:r>
    <w:r w:rsidR="00F25919">
      <w:rPr>
        <w:rFonts w:ascii="Times New Roman" w:hAnsi="Times New Roman" w:cs="Times New Roman"/>
        <w:bCs/>
        <w:sz w:val="20"/>
        <w:szCs w:val="20"/>
      </w:rPr>
      <w:t>6</w:t>
    </w:r>
    <w:r w:rsidR="00B66064" w:rsidRPr="00B66064">
      <w:rPr>
        <w:rFonts w:ascii="Times New Roman" w:hAnsi="Times New Roman" w:cs="Times New Roman"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51E"/>
    <w:multiLevelType w:val="hybridMultilevel"/>
    <w:tmpl w:val="54AE28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2D8C"/>
    <w:multiLevelType w:val="hybridMultilevel"/>
    <w:tmpl w:val="2DA0B6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408"/>
    <w:multiLevelType w:val="hybridMultilevel"/>
    <w:tmpl w:val="E4CACC0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B5ABF"/>
    <w:multiLevelType w:val="hybridMultilevel"/>
    <w:tmpl w:val="1D8007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C46CF"/>
    <w:multiLevelType w:val="hybridMultilevel"/>
    <w:tmpl w:val="6E74E1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0514"/>
    <w:multiLevelType w:val="hybridMultilevel"/>
    <w:tmpl w:val="AA447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B1D7A"/>
    <w:multiLevelType w:val="hybridMultilevel"/>
    <w:tmpl w:val="AB5A31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B7EB3"/>
    <w:multiLevelType w:val="hybridMultilevel"/>
    <w:tmpl w:val="05502F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80CC1"/>
    <w:multiLevelType w:val="hybridMultilevel"/>
    <w:tmpl w:val="D8E8EEA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E3D05"/>
    <w:multiLevelType w:val="hybridMultilevel"/>
    <w:tmpl w:val="2D56C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D1A00"/>
    <w:multiLevelType w:val="hybridMultilevel"/>
    <w:tmpl w:val="41CCA0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14953"/>
    <w:multiLevelType w:val="hybridMultilevel"/>
    <w:tmpl w:val="1292E4D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23EB3"/>
    <w:multiLevelType w:val="hybridMultilevel"/>
    <w:tmpl w:val="66BE1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14441">
    <w:abstractNumId w:val="0"/>
  </w:num>
  <w:num w:numId="2" w16cid:durableId="1184511203">
    <w:abstractNumId w:val="7"/>
  </w:num>
  <w:num w:numId="3" w16cid:durableId="465127926">
    <w:abstractNumId w:val="3"/>
  </w:num>
  <w:num w:numId="4" w16cid:durableId="1477601530">
    <w:abstractNumId w:val="1"/>
  </w:num>
  <w:num w:numId="5" w16cid:durableId="509763484">
    <w:abstractNumId w:val="8"/>
  </w:num>
  <w:num w:numId="6" w16cid:durableId="1795248093">
    <w:abstractNumId w:val="11"/>
  </w:num>
  <w:num w:numId="7" w16cid:durableId="861671515">
    <w:abstractNumId w:val="5"/>
  </w:num>
  <w:num w:numId="8" w16cid:durableId="102195427">
    <w:abstractNumId w:val="4"/>
  </w:num>
  <w:num w:numId="9" w16cid:durableId="931159026">
    <w:abstractNumId w:val="6"/>
  </w:num>
  <w:num w:numId="10" w16cid:durableId="1401752921">
    <w:abstractNumId w:val="12"/>
  </w:num>
  <w:num w:numId="11" w16cid:durableId="1757045797">
    <w:abstractNumId w:val="10"/>
  </w:num>
  <w:num w:numId="12" w16cid:durableId="1345281066">
    <w:abstractNumId w:val="9"/>
  </w:num>
  <w:num w:numId="13" w16cid:durableId="1356610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52"/>
    <w:rsid w:val="00037850"/>
    <w:rsid w:val="00047028"/>
    <w:rsid w:val="000676DA"/>
    <w:rsid w:val="001F1B9F"/>
    <w:rsid w:val="00250A7B"/>
    <w:rsid w:val="002D3411"/>
    <w:rsid w:val="003001DF"/>
    <w:rsid w:val="00302994"/>
    <w:rsid w:val="00320F94"/>
    <w:rsid w:val="00333EC8"/>
    <w:rsid w:val="00351FBB"/>
    <w:rsid w:val="003E5D9C"/>
    <w:rsid w:val="00436248"/>
    <w:rsid w:val="004735A7"/>
    <w:rsid w:val="004E1888"/>
    <w:rsid w:val="004F164E"/>
    <w:rsid w:val="00501593"/>
    <w:rsid w:val="00510088"/>
    <w:rsid w:val="00525FE5"/>
    <w:rsid w:val="00545730"/>
    <w:rsid w:val="005807EA"/>
    <w:rsid w:val="005904C4"/>
    <w:rsid w:val="005B1469"/>
    <w:rsid w:val="00614EF7"/>
    <w:rsid w:val="00647A3A"/>
    <w:rsid w:val="00647BF6"/>
    <w:rsid w:val="006A7634"/>
    <w:rsid w:val="00820DE3"/>
    <w:rsid w:val="00826723"/>
    <w:rsid w:val="00885388"/>
    <w:rsid w:val="00926777"/>
    <w:rsid w:val="00960940"/>
    <w:rsid w:val="009C6B63"/>
    <w:rsid w:val="009E4AA1"/>
    <w:rsid w:val="00A6762E"/>
    <w:rsid w:val="00AB0E40"/>
    <w:rsid w:val="00AC3C48"/>
    <w:rsid w:val="00AD3433"/>
    <w:rsid w:val="00B66064"/>
    <w:rsid w:val="00B82A09"/>
    <w:rsid w:val="00B84854"/>
    <w:rsid w:val="00BB6034"/>
    <w:rsid w:val="00C83926"/>
    <w:rsid w:val="00CE77CD"/>
    <w:rsid w:val="00D265CD"/>
    <w:rsid w:val="00D27ACF"/>
    <w:rsid w:val="00E032DD"/>
    <w:rsid w:val="00E21052"/>
    <w:rsid w:val="00F039C3"/>
    <w:rsid w:val="00F051C3"/>
    <w:rsid w:val="00F25919"/>
    <w:rsid w:val="00F25CFB"/>
    <w:rsid w:val="00FC5484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476E"/>
  <w15:docId w15:val="{D3E263B8-419E-467F-B144-3C1BD4C2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0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77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E77CD"/>
  </w:style>
  <w:style w:type="paragraph" w:styleId="a5">
    <w:name w:val="footer"/>
    <w:basedOn w:val="a"/>
    <w:link w:val="Char0"/>
    <w:uiPriority w:val="99"/>
    <w:unhideWhenUsed/>
    <w:rsid w:val="00CE77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E77CD"/>
  </w:style>
  <w:style w:type="paragraph" w:styleId="a6">
    <w:name w:val="List Paragraph"/>
    <w:basedOn w:val="a"/>
    <w:uiPriority w:val="34"/>
    <w:qFormat/>
    <w:rsid w:val="0032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F0D0-112C-4FEF-A573-2CAFADB2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3333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NBG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ΜΙΧΑΛΟΠΟΥΛΟΣ ΓΕΩΡΓΙΟΣ</dc:creator>
  <cp:lastModifiedBy>AG-LAW OFFICE</cp:lastModifiedBy>
  <cp:revision>2</cp:revision>
  <cp:lastPrinted>2024-03-04T13:03:00Z</cp:lastPrinted>
  <dcterms:created xsi:type="dcterms:W3CDTF">2026-02-18T10:18:00Z</dcterms:created>
  <dcterms:modified xsi:type="dcterms:W3CDTF">2026-02-18T10:18:00Z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{126F2BDF-E3A9-4085-8D98-5272E276F0F8}</vt:lpwstr>
  </property>
  <property fmtid="{D5CDD505-2E9C-101B-9397-08002B2CF9AE}" pid="3" name="DLPManualFileClassificationLastModifiedBy">
    <vt:lpwstr>BANK\e32584</vt:lpwstr>
  </property>
  <property fmtid="{D5CDD505-2E9C-101B-9397-08002B2CF9AE}" pid="4" name="DLPManualFileClassificationLastModificationDate">
    <vt:lpwstr>1581924622</vt:lpwstr>
  </property>
  <property fmtid="{D5CDD505-2E9C-101B-9397-08002B2CF9AE}" pid="5" name="DLPManualFileClassificationVersion">
    <vt:lpwstr>10.0.300.68</vt:lpwstr>
  </property>
</Properties>
</file>